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tblW w:w="1034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132"/>
      </w:tblGrid>
      <w:tr w:rsidR="0019221B">
        <w:trPr>
          <w:trHeight w:val="282"/>
        </w:trPr>
        <w:tc>
          <w:tcPr>
            <w:tcW w:w="10343" w:type="dxa"/>
            <w:gridSpan w:val="2"/>
            <w:vAlign w:val="center"/>
          </w:tcPr>
          <w:p w:rsidR="0019221B" w:rsidRDefault="00D0260B" w:rsidP="00D0260B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Nú</w:t>
            </w:r>
            <w:r w:rsidR="002B2224">
              <w:rPr>
                <w:rFonts w:ascii="Arial" w:eastAsia="Arial" w:hAnsi="Arial" w:cs="Arial"/>
              </w:rPr>
              <w:t>mero contrato:</w:t>
            </w:r>
            <w:bookmarkStart w:id="0" w:name="bookmark=id.gjdgxs" w:colFirst="0" w:colLast="0"/>
            <w:bookmarkEnd w:id="0"/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1" w:name="Texto1"/>
            <w:r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eastAsia="Arial" w:hAnsi="Arial" w:cs="Arial"/>
                <w:sz w:val="20"/>
                <w:szCs w:val="20"/>
              </w:rPr>
            </w:r>
            <w:r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bookmarkStart w:id="2" w:name="_GoBack"/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bookmarkEnd w:id="2"/>
            <w:r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19221B">
        <w:trPr>
          <w:trHeight w:val="282"/>
        </w:trPr>
        <w:tc>
          <w:tcPr>
            <w:tcW w:w="10343" w:type="dxa"/>
            <w:gridSpan w:val="2"/>
            <w:vAlign w:val="center"/>
          </w:tcPr>
          <w:p w:rsidR="0019221B" w:rsidRDefault="002B222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Nombre o razón social: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3" w:name="Texto2"/>
            <w:r w:rsidR="00D0260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3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</w:tr>
      <w:tr w:rsidR="0019221B">
        <w:trPr>
          <w:trHeight w:val="282"/>
        </w:trPr>
        <w:tc>
          <w:tcPr>
            <w:tcW w:w="5211" w:type="dxa"/>
            <w:vAlign w:val="center"/>
          </w:tcPr>
          <w:p w:rsidR="0019221B" w:rsidRDefault="002B222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Valor: $</w:t>
            </w:r>
            <w:r>
              <w:rPr>
                <w:rFonts w:ascii="Arial" w:eastAsia="Arial" w:hAnsi="Arial" w:cs="Arial"/>
                <w:sz w:val="20"/>
                <w:szCs w:val="20"/>
              </w:rPr>
              <w:t>  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4" w:name="Texto3"/>
            <w:r w:rsidR="00D0260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4"/>
            <w:r>
              <w:rPr>
                <w:rFonts w:ascii="Arial" w:eastAsia="Arial" w:hAnsi="Arial" w:cs="Arial"/>
                <w:sz w:val="20"/>
                <w:szCs w:val="20"/>
              </w:rPr>
              <w:t>   </w:t>
            </w:r>
          </w:p>
        </w:tc>
        <w:tc>
          <w:tcPr>
            <w:tcW w:w="5132" w:type="dxa"/>
            <w:vAlign w:val="center"/>
          </w:tcPr>
          <w:p w:rsidR="0019221B" w:rsidRDefault="002B222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CC/NIT: </w:t>
            </w:r>
            <w:r w:rsidR="00D0260B">
              <w:rPr>
                <w:rFonts w:ascii="Arial" w:eastAsia="Arial" w:hAnsi="Arial" w:cs="Arial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5" w:name="Texto4"/>
            <w:r w:rsidR="00D0260B">
              <w:rPr>
                <w:rFonts w:ascii="Arial" w:eastAsia="Arial" w:hAnsi="Arial" w:cs="Arial"/>
              </w:rPr>
              <w:instrText xml:space="preserve"> FORMTEXT </w:instrText>
            </w:r>
            <w:r w:rsidR="00D0260B">
              <w:rPr>
                <w:rFonts w:ascii="Arial" w:eastAsia="Arial" w:hAnsi="Arial" w:cs="Arial"/>
              </w:rPr>
            </w:r>
            <w:r w:rsidR="00D0260B">
              <w:rPr>
                <w:rFonts w:ascii="Arial" w:eastAsia="Arial" w:hAnsi="Arial" w:cs="Arial"/>
              </w:rPr>
              <w:fldChar w:fldCharType="separate"/>
            </w:r>
            <w:r w:rsidR="00D0260B">
              <w:rPr>
                <w:rFonts w:ascii="Arial" w:eastAsia="Arial" w:hAnsi="Arial" w:cs="Arial"/>
                <w:noProof/>
              </w:rPr>
              <w:t> </w:t>
            </w:r>
            <w:r w:rsidR="00D0260B">
              <w:rPr>
                <w:rFonts w:ascii="Arial" w:eastAsia="Arial" w:hAnsi="Arial" w:cs="Arial"/>
                <w:noProof/>
              </w:rPr>
              <w:t> </w:t>
            </w:r>
            <w:r w:rsidR="00D0260B">
              <w:rPr>
                <w:rFonts w:ascii="Arial" w:eastAsia="Arial" w:hAnsi="Arial" w:cs="Arial"/>
                <w:noProof/>
              </w:rPr>
              <w:t> </w:t>
            </w:r>
            <w:r w:rsidR="00D0260B">
              <w:rPr>
                <w:rFonts w:ascii="Arial" w:eastAsia="Arial" w:hAnsi="Arial" w:cs="Arial"/>
                <w:noProof/>
              </w:rPr>
              <w:t> </w:t>
            </w:r>
            <w:r w:rsidR="00D0260B">
              <w:rPr>
                <w:rFonts w:ascii="Arial" w:eastAsia="Arial" w:hAnsi="Arial" w:cs="Arial"/>
                <w:noProof/>
              </w:rPr>
              <w:t> </w:t>
            </w:r>
            <w:r w:rsidR="00D0260B">
              <w:rPr>
                <w:rFonts w:ascii="Arial" w:eastAsia="Arial" w:hAnsi="Arial" w:cs="Arial"/>
              </w:rPr>
              <w:fldChar w:fldCharType="end"/>
            </w:r>
            <w:bookmarkEnd w:id="5"/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19221B">
        <w:trPr>
          <w:trHeight w:val="282"/>
        </w:trPr>
        <w:tc>
          <w:tcPr>
            <w:tcW w:w="5211" w:type="dxa"/>
            <w:vAlign w:val="center"/>
          </w:tcPr>
          <w:p w:rsidR="0019221B" w:rsidRDefault="002B222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Fecha de inicio: </w:t>
            </w:r>
            <w:r>
              <w:rPr>
                <w:rFonts w:ascii="Arial" w:eastAsia="Arial" w:hAnsi="Arial" w:cs="Arial"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6" w:name="Texto5"/>
            <w:r w:rsidR="00D0260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6"/>
            <w:r>
              <w:rPr>
                <w:rFonts w:ascii="Arial" w:eastAsia="Arial" w:hAnsi="Arial" w:cs="Arial"/>
                <w:sz w:val="20"/>
                <w:szCs w:val="20"/>
              </w:rPr>
              <w:t>    </w:t>
            </w:r>
          </w:p>
        </w:tc>
        <w:tc>
          <w:tcPr>
            <w:tcW w:w="5132" w:type="dxa"/>
            <w:vAlign w:val="center"/>
          </w:tcPr>
          <w:p w:rsidR="0019221B" w:rsidRDefault="002B2224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Fecha de terminación: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7" w:name="Texto6"/>
            <w:r w:rsidR="00D0260B">
              <w:rPr>
                <w:rFonts w:ascii="Arial" w:eastAsia="Arial" w:hAnsi="Arial" w:cs="Arial"/>
                <w:sz w:val="20"/>
                <w:szCs w:val="20"/>
              </w:rPr>
              <w:instrText xml:space="preserve"> FORMTEXT </w:instrTex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separate"/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noProof/>
                <w:sz w:val="20"/>
                <w:szCs w:val="20"/>
              </w:rPr>
              <w:t> </w:t>
            </w:r>
            <w:r w:rsidR="00D0260B">
              <w:rPr>
                <w:rFonts w:ascii="Arial" w:eastAsia="Arial" w:hAnsi="Arial" w:cs="Arial"/>
                <w:sz w:val="20"/>
                <w:szCs w:val="20"/>
              </w:rPr>
              <w:fldChar w:fldCharType="end"/>
            </w:r>
            <w:bookmarkEnd w:id="7"/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:rsidR="0019221B" w:rsidRDefault="0019221B">
      <w:pPr>
        <w:spacing w:after="0" w:line="240" w:lineRule="auto"/>
        <w:rPr>
          <w:rFonts w:ascii="Arial" w:eastAsia="Arial" w:hAnsi="Arial" w:cs="Arial"/>
        </w:rPr>
      </w:pPr>
    </w:p>
    <w:tbl>
      <w:tblPr>
        <w:tblStyle w:val="a0"/>
        <w:tblpPr w:leftFromText="141" w:rightFromText="141" w:vertAnchor="text" w:tblpY="1"/>
        <w:tblW w:w="103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46"/>
        <w:gridCol w:w="7996"/>
        <w:gridCol w:w="1064"/>
        <w:gridCol w:w="624"/>
        <w:gridCol w:w="8"/>
      </w:tblGrid>
      <w:tr w:rsidR="0019221B" w:rsidTr="00447163">
        <w:trPr>
          <w:gridAfter w:val="1"/>
          <w:wAfter w:w="8" w:type="dxa"/>
          <w:trHeight w:val="20"/>
        </w:trPr>
        <w:tc>
          <w:tcPr>
            <w:tcW w:w="646" w:type="dxa"/>
            <w:vMerge w:val="restart"/>
            <w:shd w:val="clear" w:color="auto" w:fill="F2F2F2"/>
            <w:vAlign w:val="center"/>
          </w:tcPr>
          <w:p w:rsidR="0019221B" w:rsidRDefault="002B2224">
            <w:pPr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ITEM</w:t>
            </w:r>
          </w:p>
        </w:tc>
        <w:tc>
          <w:tcPr>
            <w:tcW w:w="7996" w:type="dxa"/>
            <w:vMerge w:val="restart"/>
            <w:shd w:val="clear" w:color="auto" w:fill="F2F2F2"/>
            <w:vAlign w:val="center"/>
          </w:tcPr>
          <w:p w:rsidR="0019221B" w:rsidRDefault="00B42AC6" w:rsidP="00B42AC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A. </w:t>
            </w:r>
            <w:r w:rsidR="002B2224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PRE - CONTRACTUAL</w:t>
            </w:r>
          </w:p>
        </w:tc>
        <w:tc>
          <w:tcPr>
            <w:tcW w:w="1064" w:type="dxa"/>
            <w:tcBorders>
              <w:bottom w:val="nil"/>
            </w:tcBorders>
            <w:shd w:val="clear" w:color="auto" w:fill="F2F2F2"/>
            <w:vAlign w:val="center"/>
          </w:tcPr>
          <w:p w:rsidR="0019221B" w:rsidRPr="00447163" w:rsidRDefault="002B2224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47163">
              <w:rPr>
                <w:rFonts w:ascii="Arial" w:eastAsia="Arial" w:hAnsi="Arial" w:cs="Arial"/>
                <w:b/>
                <w:sz w:val="16"/>
                <w:szCs w:val="16"/>
              </w:rPr>
              <w:t>VERIFICA</w:t>
            </w:r>
          </w:p>
        </w:tc>
        <w:tc>
          <w:tcPr>
            <w:tcW w:w="624" w:type="dxa"/>
            <w:tcBorders>
              <w:bottom w:val="nil"/>
            </w:tcBorders>
            <w:shd w:val="clear" w:color="auto" w:fill="F2F2F2"/>
            <w:vAlign w:val="center"/>
          </w:tcPr>
          <w:p w:rsidR="0019221B" w:rsidRPr="00447163" w:rsidRDefault="002B2224">
            <w:pPr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447163">
              <w:rPr>
                <w:rFonts w:ascii="Arial" w:eastAsia="Arial" w:hAnsi="Arial" w:cs="Arial"/>
                <w:b/>
                <w:sz w:val="16"/>
                <w:szCs w:val="16"/>
              </w:rPr>
              <w:t>Nro. Folio</w:t>
            </w:r>
          </w:p>
        </w:tc>
      </w:tr>
      <w:tr w:rsidR="0019221B" w:rsidTr="00447163">
        <w:trPr>
          <w:gridAfter w:val="1"/>
          <w:wAfter w:w="8" w:type="dxa"/>
          <w:trHeight w:val="62"/>
        </w:trPr>
        <w:tc>
          <w:tcPr>
            <w:tcW w:w="646" w:type="dxa"/>
            <w:vMerge/>
            <w:shd w:val="clear" w:color="auto" w:fill="F2F2F2"/>
            <w:vAlign w:val="center"/>
          </w:tcPr>
          <w:p w:rsidR="0019221B" w:rsidRDefault="00192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7996" w:type="dxa"/>
            <w:vMerge/>
            <w:shd w:val="clear" w:color="auto" w:fill="F2F2F2"/>
            <w:vAlign w:val="center"/>
          </w:tcPr>
          <w:p w:rsidR="0019221B" w:rsidRDefault="001922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b/>
                <w:sz w:val="14"/>
                <w:szCs w:val="14"/>
              </w:rPr>
            </w:pPr>
          </w:p>
        </w:tc>
        <w:tc>
          <w:tcPr>
            <w:tcW w:w="1064" w:type="dxa"/>
            <w:tcBorders>
              <w:top w:val="nil"/>
            </w:tcBorders>
            <w:shd w:val="clear" w:color="auto" w:fill="F2F2F2"/>
            <w:vAlign w:val="center"/>
          </w:tcPr>
          <w:p w:rsidR="0019221B" w:rsidRDefault="0019221B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</w:tc>
        <w:tc>
          <w:tcPr>
            <w:tcW w:w="624" w:type="dxa"/>
            <w:tcBorders>
              <w:top w:val="nil"/>
            </w:tcBorders>
            <w:shd w:val="clear" w:color="auto" w:fill="F2F2F2"/>
          </w:tcPr>
          <w:p w:rsidR="0019221B" w:rsidRDefault="0019221B">
            <w:pPr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7996" w:type="dxa"/>
            <w:shd w:val="clear" w:color="auto" w:fill="auto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Formato de solicitud de CDP PA-GA-5-FOR</w:t>
            </w:r>
            <w:r w:rsidRPr="00447163">
              <w:rPr>
                <w:rFonts w:ascii="Arial" w:hAnsi="Arial" w:cs="Arial"/>
                <w:sz w:val="20"/>
                <w:szCs w:val="20"/>
              </w:rPr>
              <w:t>-10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7996" w:type="dxa"/>
            <w:shd w:val="clear" w:color="auto" w:fill="auto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Certificado de Disponibilidad Presupuestal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</w:t>
            </w:r>
          </w:p>
        </w:tc>
        <w:tc>
          <w:tcPr>
            <w:tcW w:w="7996" w:type="dxa"/>
            <w:shd w:val="clear" w:color="auto" w:fill="auto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2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  <w:highlight w:val="white"/>
              </w:rPr>
              <w:t>Solicitud de contratación PA-GA-5-FOR-38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4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7030A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 xml:space="preserve">Formato Solicitud de bienes PA-GA-5.4.5-FOR-4 (En caso de ser elementos de consumo o devolutivos) 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5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white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Justificación de Conveniencia y oportunidad (Describir claramente la necesidad </w:t>
            </w:r>
            <w:r w:rsidRPr="00447163">
              <w:rPr>
                <w:rFonts w:ascii="Arial" w:eastAsia="Arial" w:hAnsi="Arial" w:cs="Arial"/>
                <w:sz w:val="20"/>
                <w:szCs w:val="20"/>
              </w:rPr>
              <w:t>satisfacer. Explicar</w:t>
            </w:r>
            <w:r w:rsidRPr="00447163">
              <w:rPr>
                <w:rFonts w:ascii="Arial" w:eastAsia="Arial" w:hAnsi="Arial" w:cs="Arial"/>
                <w:sz w:val="20"/>
                <w:szCs w:val="20"/>
                <w:highlight w:val="white"/>
              </w:rPr>
              <w:t xml:space="preserve"> que se pretende conseguir, cuál sería el resultado final de satisfacer la necesidad, hacer referencia de la importancia del contrato en el tiempo).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6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  <w:t xml:space="preserve">Informe de estudios previos (objeto del contrato, valor del presupuesto oficial, plazo, forma de pago, anticipo justificado (compraventa no aplica), obligaciones del contratista, lugar de ejecución del contrato, 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Clasificación UNSPSC, Modalidad de selección (en caso de contratación directa por excepción a la oferta </w:t>
            </w:r>
            <w:r w:rsidRPr="00447163">
              <w:rPr>
                <w:rFonts w:ascii="Arial" w:eastAsia="Arial" w:hAnsi="Arial" w:cs="Arial"/>
                <w:sz w:val="20"/>
                <w:szCs w:val="20"/>
              </w:rPr>
              <w:t>pública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se debe justificar de manera detallada), nombre del supervisor sugerido, nombre y firma de la persona que elabora los estudios previos.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20"/>
                <w:szCs w:val="20"/>
                <w:highlight w:val="white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Estudio de Mercado (Cotizaciones)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8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Viabilidad técnica. Formato PA.GA-5-FOR-40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9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  <w:highlight w:val="yellow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Presupuesto detallado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10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  <w:highlight w:val="white"/>
              </w:rPr>
              <w:t>Especificaciones técnicas adicionales al presupuesto detallado (cuando aplique)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Presupuesto convenio (solo para contratos enmarcados en proyectos o convenios)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12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Soportes de proyecto o convenio que enmarque la contratación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13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Respuesta a observaciones al proyecto de Pliego de condiciones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14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Resolución de apertura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Pliego de condiciones definitivo y anexos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16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Acta de recepción de ofertas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17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Acta de apertura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18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 xml:space="preserve">Informes de evaluación (Jurídico, Técnico y financiero) 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19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Acta de audiencia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20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Oferta Ganadora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21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Resolución de Adjudicación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trHeight w:val="503"/>
        </w:trPr>
        <w:tc>
          <w:tcPr>
            <w:tcW w:w="10338" w:type="dxa"/>
            <w:gridSpan w:val="5"/>
            <w:shd w:val="clear" w:color="auto" w:fill="D9D9D9" w:themeFill="background1" w:themeFillShade="D9"/>
            <w:vAlign w:val="center"/>
          </w:tcPr>
          <w:p w:rsidR="00B42AC6" w:rsidRDefault="00447163" w:rsidP="0044716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B. </w:t>
            </w:r>
            <w:r w:rsidR="00B42AC6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CONTRACTUAL</w:t>
            </w: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22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Contrato de suministro o compraventa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23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de disponibilidad presupuestal-RDP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24</w:t>
            </w:r>
          </w:p>
        </w:tc>
        <w:tc>
          <w:tcPr>
            <w:tcW w:w="7996" w:type="dxa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5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Expedición de Garantías (Póliza - suscrita por el contratista)  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25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garantías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26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Oficio de designación supervisor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27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Inicio Formato: Código: PA.GA-5-FOR -16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28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Solicitud de anticipo (Solo aplica para suministro)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 w:val="restart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29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40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pag</w:t>
            </w:r>
            <w:r w:rsidR="00400909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o Formato: Código: PA.GA-5-FOR - 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24</w:t>
            </w:r>
            <w:bookmarkStart w:id="8" w:name="_heading=h.30j0zll" w:colFirst="0" w:colLast="0"/>
            <w:bookmarkEnd w:id="8"/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Informe de seguimiento mensual a la supervisión PA-GA-5-FOR-46, con corte al periodo facturado e informe de actividades del contratista (</w:t>
            </w:r>
            <w:r w:rsidR="00633ABE">
              <w:rPr>
                <w:rFonts w:ascii="Arial" w:eastAsia="Arial" w:hAnsi="Arial" w:cs="Arial"/>
                <w:color w:val="000000"/>
                <w:sz w:val="20"/>
                <w:szCs w:val="20"/>
              </w:rPr>
              <w:t>cuando aplique) (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aplica para compraventa) 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Informe de actividades (aplica para suministro)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400909" w:rsidP="0040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A60BE">
              <w:rPr>
                <w:rFonts w:ascii="Arial" w:eastAsia="Arial" w:hAnsi="Arial" w:cs="Arial"/>
                <w:sz w:val="20"/>
                <w:szCs w:val="20"/>
              </w:rPr>
              <w:t>Planilla Aportes a Seguridad Social: para personas naturales, impresión de planillas mes vencida o mes actual y copia de su soporte de pago; para personas jurídicas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presentar una certificación (expedida por el Revisor Fiscal, en la que se indique que se encuentran 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al día en el pago de los aportes de sus empleados a los sistemas de salud, riesgos laborales, pensiones y parafiscales, más comprobante de pago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lastRenderedPageBreak/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400909" w:rsidP="0040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00909">
              <w:rPr>
                <w:rFonts w:ascii="Arial" w:hAnsi="Arial" w:cs="Arial"/>
                <w:sz w:val="20"/>
                <w:szCs w:val="20"/>
              </w:rPr>
              <w:t xml:space="preserve">Entrada a almacén - recibido </w:t>
            </w:r>
            <w:r w:rsidR="00D0260B">
              <w:rPr>
                <w:rFonts w:ascii="Arial" w:hAnsi="Arial" w:cs="Arial"/>
                <w:sz w:val="20"/>
                <w:szCs w:val="20"/>
              </w:rPr>
              <w:t>a satisfacción (formato RREA) (c</w:t>
            </w:r>
            <w:r w:rsidRPr="00400909">
              <w:rPr>
                <w:rFonts w:ascii="Arial" w:hAnsi="Arial" w:cs="Arial"/>
                <w:sz w:val="20"/>
                <w:szCs w:val="20"/>
              </w:rPr>
              <w:t>uando se entregue bienes o elementos).(cuando aplique)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400909" w:rsidP="00B42A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C399D">
              <w:rPr>
                <w:rFonts w:ascii="Arial" w:hAnsi="Arial" w:cs="Arial"/>
                <w:sz w:val="20"/>
                <w:szCs w:val="20"/>
              </w:rPr>
              <w:t>Factura electrónica (cuando aplique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400909" w:rsidP="0040090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E57360">
              <w:rPr>
                <w:rFonts w:ascii="Arial" w:hAnsi="Arial" w:cs="Arial"/>
                <w:sz w:val="20"/>
                <w:szCs w:val="20"/>
              </w:rPr>
              <w:t>Acta de recibo a satisfacción ori</w:t>
            </w:r>
            <w:r w:rsidR="00D0260B">
              <w:rPr>
                <w:rFonts w:ascii="Arial" w:hAnsi="Arial" w:cs="Arial"/>
                <w:sz w:val="20"/>
                <w:szCs w:val="20"/>
              </w:rPr>
              <w:t>ginal. Formato PA-GA-5-FOR-22 (c</w:t>
            </w:r>
            <w:r w:rsidRPr="00E57360">
              <w:rPr>
                <w:rFonts w:ascii="Arial" w:hAnsi="Arial" w:cs="Arial"/>
                <w:sz w:val="20"/>
                <w:szCs w:val="20"/>
              </w:rPr>
              <w:t xml:space="preserve">uando se provean </w:t>
            </w:r>
            <w:r>
              <w:rPr>
                <w:rFonts w:ascii="Arial" w:hAnsi="Arial" w:cs="Arial"/>
                <w:sz w:val="20"/>
                <w:szCs w:val="20"/>
              </w:rPr>
              <w:t>suministro de servicios</w:t>
            </w:r>
            <w:r w:rsidRPr="00E57360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(cuando aplique)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hAnsi="Arial" w:cs="Arial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Merge/>
            <w:vAlign w:val="center"/>
          </w:tcPr>
          <w:p w:rsidR="00B42AC6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Comprobante de pago electrónico</w:t>
            </w:r>
          </w:p>
        </w:tc>
        <w:tc>
          <w:tcPr>
            <w:tcW w:w="1064" w:type="dxa"/>
          </w:tcPr>
          <w:p w:rsidR="00B42AC6" w:rsidRDefault="00B42AC6" w:rsidP="00B42AC6">
            <w:pPr>
              <w:jc w:val="center"/>
            </w:pPr>
            <w:r w:rsidRPr="00E91641">
              <w:rPr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  <w:trHeight w:val="161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30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Solicitud y justificación de OTROSI 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31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Certificado de Disponibilidad presupuestal adicional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  <w:trHeight w:val="179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32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OTROSI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  <w:trHeight w:val="179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33</w:t>
            </w:r>
          </w:p>
        </w:tc>
        <w:tc>
          <w:tcPr>
            <w:tcW w:w="7996" w:type="dxa"/>
            <w:vAlign w:val="center"/>
          </w:tcPr>
          <w:p w:rsidR="00B42AC6" w:rsidRPr="00447163" w:rsidRDefault="008C20CB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Recibo de pago de estampillas Universidad del Cauca 180 años OTROSI (Cuando aplique)</w:t>
            </w:r>
          </w:p>
        </w:tc>
        <w:tc>
          <w:tcPr>
            <w:tcW w:w="1064" w:type="dxa"/>
          </w:tcPr>
          <w:p w:rsidR="00B42AC6" w:rsidRPr="00447163" w:rsidRDefault="00447163" w:rsidP="00B42AC6">
            <w:pPr>
              <w:jc w:val="center"/>
              <w:rPr>
                <w:rFonts w:ascii="Arial" w:eastAsia="MS Gothic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  <w:trHeight w:val="179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34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Registro presupuestal adicional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35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Póliza ampliada o modificada (si aplica) 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36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A</w:t>
            </w: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probación de ampliación o modificación de garantía por OTROSI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37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suspensión Código PA-GA-5-FOR 3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38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reinicio Código PA-GA-5-FOR 27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39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Póliza modificada por suspensión y reinicio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40</w:t>
            </w:r>
          </w:p>
        </w:tc>
        <w:tc>
          <w:tcPr>
            <w:tcW w:w="7996" w:type="dxa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Aprobación de ampliación o modificación de garantía por suspensión y reinicio (si aplica)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AF7C50" w:rsidTr="00AF7C50">
        <w:trPr>
          <w:trHeight w:val="436"/>
        </w:trPr>
        <w:tc>
          <w:tcPr>
            <w:tcW w:w="10338" w:type="dxa"/>
            <w:gridSpan w:val="5"/>
            <w:shd w:val="clear" w:color="auto" w:fill="D9D9D9" w:themeFill="background1" w:themeFillShade="D9"/>
            <w:vAlign w:val="center"/>
          </w:tcPr>
          <w:p w:rsidR="00AF7C50" w:rsidRPr="00447163" w:rsidRDefault="00AF7C50" w:rsidP="00AF7C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 xml:space="preserve">C. </w:t>
            </w:r>
            <w:r w:rsidRPr="00447163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ETAPA POSCONTRACTUAL</w:t>
            </w: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41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Acta de liquidación formato PA-GA-5-FOR-36 (Aplica para suministros)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B42AC6" w:rsidTr="00447163">
        <w:trPr>
          <w:gridAfter w:val="1"/>
          <w:wAfter w:w="8" w:type="dxa"/>
        </w:trPr>
        <w:tc>
          <w:tcPr>
            <w:tcW w:w="646" w:type="dxa"/>
            <w:vAlign w:val="center"/>
          </w:tcPr>
          <w:p w:rsidR="00B42AC6" w:rsidRPr="00447163" w:rsidRDefault="00447163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sz w:val="20"/>
                <w:szCs w:val="20"/>
              </w:rPr>
              <w:t>42</w:t>
            </w:r>
          </w:p>
        </w:tc>
        <w:tc>
          <w:tcPr>
            <w:tcW w:w="7996" w:type="dxa"/>
            <w:shd w:val="clear" w:color="auto" w:fill="auto"/>
            <w:vAlign w:val="center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447163">
              <w:rPr>
                <w:rFonts w:ascii="Arial" w:eastAsia="Arial" w:hAnsi="Arial" w:cs="Arial"/>
                <w:color w:val="000000"/>
                <w:sz w:val="20"/>
                <w:szCs w:val="20"/>
              </w:rPr>
              <w:t>Evaluación de proveedores formato PA-GA-5-FOR-39</w:t>
            </w:r>
          </w:p>
        </w:tc>
        <w:tc>
          <w:tcPr>
            <w:tcW w:w="1064" w:type="dxa"/>
          </w:tcPr>
          <w:p w:rsidR="00B42AC6" w:rsidRPr="00447163" w:rsidRDefault="00B42AC6" w:rsidP="00B42AC6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47163">
              <w:rPr>
                <w:rFonts w:ascii="Segoe UI Symbol" w:eastAsia="MS Gothic" w:hAnsi="Segoe UI Symbol" w:cs="Segoe UI Symbol"/>
                <w:sz w:val="20"/>
                <w:szCs w:val="20"/>
              </w:rPr>
              <w:t>☐</w:t>
            </w:r>
          </w:p>
        </w:tc>
        <w:tc>
          <w:tcPr>
            <w:tcW w:w="624" w:type="dxa"/>
          </w:tcPr>
          <w:p w:rsidR="00B42AC6" w:rsidRPr="00447163" w:rsidRDefault="00B42AC6" w:rsidP="00B42AC6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9221B" w:rsidRDefault="0019221B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1"/>
        <w:tblW w:w="103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8"/>
      </w:tblGrid>
      <w:tr w:rsidR="0019221B">
        <w:tc>
          <w:tcPr>
            <w:tcW w:w="10338" w:type="dxa"/>
          </w:tcPr>
          <w:p w:rsidR="0019221B" w:rsidRDefault="002B2224">
            <w:pPr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NOTA:</w:t>
            </w:r>
          </w:p>
          <w:p w:rsidR="0019221B" w:rsidRDefault="002B2224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En las observaciones se relacionan los diferentes tipos documentales que presentan los Supervisores y que no se encuentran relacionados en las listas de chequeo pero que hacen parte fundamental del contrato.</w:t>
            </w:r>
          </w:p>
        </w:tc>
      </w:tr>
    </w:tbl>
    <w:p w:rsidR="0019221B" w:rsidRDefault="0019221B">
      <w:pPr>
        <w:shd w:val="clear" w:color="auto" w:fill="FFFFFF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2"/>
        <w:tblW w:w="1033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33"/>
      </w:tblGrid>
      <w:tr w:rsidR="0019221B">
        <w:tc>
          <w:tcPr>
            <w:tcW w:w="10333" w:type="dxa"/>
          </w:tcPr>
          <w:p w:rsidR="0019221B" w:rsidRDefault="00D0260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OBSERVACIONES:</w:t>
            </w:r>
            <w:r>
              <w:rPr>
                <w:color w:val="808080"/>
              </w:rPr>
              <w:t xml:space="preserve"> Haga</w:t>
            </w:r>
            <w:r w:rsidR="002B2224">
              <w:rPr>
                <w:color w:val="808080"/>
              </w:rPr>
              <w:t xml:space="preserve"> clic o pulse aquí para escribir texto.</w:t>
            </w: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AF7C50" w:rsidRDefault="00AF7C50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19221B" w:rsidRDefault="0019221B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:rsidR="0019221B" w:rsidRDefault="0019221B">
      <w:pPr>
        <w:shd w:val="clear" w:color="auto" w:fill="FFFFFF"/>
        <w:spacing w:after="0" w:line="240" w:lineRule="auto"/>
        <w:rPr>
          <w:rFonts w:ascii="Arial" w:eastAsia="Arial" w:hAnsi="Arial" w:cs="Arial"/>
        </w:rPr>
      </w:pPr>
    </w:p>
    <w:sectPr w:rsidR="0019221B">
      <w:headerReference w:type="default" r:id="rId8"/>
      <w:footerReference w:type="default" r:id="rId9"/>
      <w:pgSz w:w="12240" w:h="18720"/>
      <w:pgMar w:top="851" w:right="758" w:bottom="1134" w:left="1134" w:header="567" w:footer="8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214D" w:rsidRDefault="00A6214D">
      <w:pPr>
        <w:spacing w:after="0" w:line="240" w:lineRule="auto"/>
      </w:pPr>
      <w:r>
        <w:separator/>
      </w:r>
    </w:p>
  </w:endnote>
  <w:endnote w:type="continuationSeparator" w:id="0">
    <w:p w:rsidR="00A6214D" w:rsidRDefault="00A62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21B" w:rsidRDefault="00D0260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color w:val="000000"/>
      </w:rPr>
    </w:pPr>
    <w:r>
      <w:rPr>
        <w:noProof/>
        <w:color w:val="000000"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5832475</wp:posOffset>
          </wp:positionH>
          <wp:positionV relativeFrom="paragraph">
            <wp:posOffset>-14605</wp:posOffset>
          </wp:positionV>
          <wp:extent cx="774000" cy="540000"/>
          <wp:effectExtent l="0" t="0" r="762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19221B" w:rsidRDefault="001922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214D" w:rsidRDefault="00A6214D">
      <w:pPr>
        <w:spacing w:after="0" w:line="240" w:lineRule="auto"/>
      </w:pPr>
      <w:r>
        <w:separator/>
      </w:r>
    </w:p>
  </w:footnote>
  <w:footnote w:type="continuationSeparator" w:id="0">
    <w:p w:rsidR="00A6214D" w:rsidRDefault="00A621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21B" w:rsidRDefault="0019221B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</w:rPr>
    </w:pPr>
  </w:p>
  <w:tbl>
    <w:tblPr>
      <w:tblStyle w:val="a3"/>
      <w:tblW w:w="10343" w:type="dxa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1521"/>
      <w:gridCol w:w="1964"/>
      <w:gridCol w:w="2676"/>
      <w:gridCol w:w="4182"/>
    </w:tblGrid>
    <w:tr w:rsidR="0019221B" w:rsidTr="00D0260B">
      <w:trPr>
        <w:trHeight w:val="1124"/>
      </w:trPr>
      <w:tc>
        <w:tcPr>
          <w:tcW w:w="1521" w:type="dxa"/>
        </w:tcPr>
        <w:p w:rsidR="0019221B" w:rsidRDefault="00D0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  <w:lang w:val="en-US"/>
            </w:rPr>
            <w:drawing>
              <wp:inline distT="0" distB="0" distL="0" distR="0">
                <wp:extent cx="828675" cy="862330"/>
                <wp:effectExtent l="0" t="0" r="952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scud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8675" cy="862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22" w:type="dxa"/>
          <w:gridSpan w:val="3"/>
          <w:vAlign w:val="center"/>
        </w:tcPr>
        <w:p w:rsidR="0019221B" w:rsidRDefault="002B2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Proceso de Apoyo</w:t>
          </w:r>
        </w:p>
        <w:p w:rsidR="0019221B" w:rsidRDefault="002B2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Apoyo Administrativo</w:t>
          </w:r>
        </w:p>
        <w:p w:rsidR="0019221B" w:rsidRDefault="00D026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rFonts w:ascii="Arial" w:eastAsia="Arial" w:hAnsi="Arial" w:cs="Arial"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color w:val="000000"/>
              <w:sz w:val="24"/>
              <w:szCs w:val="24"/>
            </w:rPr>
            <w:t>Lista de C</w:t>
          </w:r>
          <w:r w:rsidR="002B2224">
            <w:rPr>
              <w:rFonts w:ascii="Arial" w:eastAsia="Arial" w:hAnsi="Arial" w:cs="Arial"/>
              <w:color w:val="000000"/>
              <w:sz w:val="24"/>
              <w:szCs w:val="24"/>
            </w:rPr>
            <w:t>hequeo para Contrato de Suministro y Compraventa mayores a 100 SMLMV</w:t>
          </w:r>
        </w:p>
      </w:tc>
    </w:tr>
    <w:tr w:rsidR="0019221B" w:rsidTr="00D0260B">
      <w:trPr>
        <w:trHeight w:val="241"/>
      </w:trPr>
      <w:tc>
        <w:tcPr>
          <w:tcW w:w="3485" w:type="dxa"/>
          <w:gridSpan w:val="2"/>
          <w:vAlign w:val="center"/>
        </w:tcPr>
        <w:p w:rsidR="0019221B" w:rsidRDefault="002B2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Código: PA-GA-5-OD-14</w:t>
          </w:r>
        </w:p>
      </w:tc>
      <w:tc>
        <w:tcPr>
          <w:tcW w:w="2676" w:type="dxa"/>
          <w:vAlign w:val="center"/>
        </w:tcPr>
        <w:p w:rsidR="0019221B" w:rsidRDefault="002B2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>Versión: 3</w:t>
          </w:r>
        </w:p>
      </w:tc>
      <w:tc>
        <w:tcPr>
          <w:tcW w:w="4182" w:type="dxa"/>
          <w:vAlign w:val="center"/>
        </w:tcPr>
        <w:p w:rsidR="0019221B" w:rsidRDefault="002B222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both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color w:val="000000"/>
              <w:sz w:val="20"/>
              <w:szCs w:val="20"/>
            </w:rPr>
            <w:t xml:space="preserve">Fecha de actualización: </w:t>
          </w:r>
          <w:r w:rsidR="00B42AC6">
            <w:rPr>
              <w:rFonts w:ascii="Arial" w:eastAsia="Arial" w:hAnsi="Arial" w:cs="Arial"/>
              <w:sz w:val="20"/>
              <w:szCs w:val="20"/>
            </w:rPr>
            <w:t>18</w:t>
          </w:r>
          <w:r>
            <w:rPr>
              <w:rFonts w:ascii="Arial" w:eastAsia="Arial" w:hAnsi="Arial" w:cs="Arial"/>
              <w:color w:val="000000"/>
              <w:sz w:val="20"/>
              <w:szCs w:val="20"/>
            </w:rPr>
            <w:t>/11/2024</w:t>
          </w:r>
        </w:p>
      </w:tc>
    </w:tr>
  </w:tbl>
  <w:p w:rsidR="0019221B" w:rsidRDefault="0019221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Arial" w:eastAsia="Arial" w:hAnsi="Arial" w:cs="Arial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E7374"/>
    <w:multiLevelType w:val="multilevel"/>
    <w:tmpl w:val="D780FD7C"/>
    <w:lvl w:ilvl="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BF3522"/>
    <w:multiLevelType w:val="multilevel"/>
    <w:tmpl w:val="16006BCE"/>
    <w:lvl w:ilvl="0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y7lU97f9t/o6WlvUogn0QBEvtPX2LyAh7OHfWkswhvPK5bjTF0E3ZlnQ+Ls9WDcYp/1fkwULtGCYn7DqTGYumw==" w:salt="N1OjvC4u2CgwYlIgK7vlX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21B"/>
    <w:rsid w:val="001678B0"/>
    <w:rsid w:val="0019221B"/>
    <w:rsid w:val="002B2224"/>
    <w:rsid w:val="00400909"/>
    <w:rsid w:val="00447163"/>
    <w:rsid w:val="00633ABE"/>
    <w:rsid w:val="008C20CB"/>
    <w:rsid w:val="00A6214D"/>
    <w:rsid w:val="00AC6AB2"/>
    <w:rsid w:val="00AF7C50"/>
    <w:rsid w:val="00B42AC6"/>
    <w:rsid w:val="00BC7FAD"/>
    <w:rsid w:val="00C45E2D"/>
    <w:rsid w:val="00C612C2"/>
    <w:rsid w:val="00D0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B18009"/>
  <w15:docId w15:val="{327370CB-6DC0-4FE4-AEDC-D81EE8F5E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12CFB"/>
  </w:style>
  <w:style w:type="paragraph" w:styleId="Piedepgina">
    <w:name w:val="footer"/>
    <w:basedOn w:val="Normal"/>
    <w:link w:val="PiedepginaCar"/>
    <w:uiPriority w:val="99"/>
    <w:unhideWhenUsed/>
    <w:rsid w:val="00912CF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12CFB"/>
  </w:style>
  <w:style w:type="table" w:styleId="Tablaconcuadrcula">
    <w:name w:val="Table Grid"/>
    <w:basedOn w:val="Tablanormal"/>
    <w:uiPriority w:val="59"/>
    <w:rsid w:val="00912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41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11D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C323E3"/>
    <w:pPr>
      <w:ind w:left="720"/>
      <w:contextualSpacing/>
    </w:pPr>
  </w:style>
  <w:style w:type="paragraph" w:styleId="Sinespaciado">
    <w:name w:val="No Spacing"/>
    <w:uiPriority w:val="1"/>
    <w:qFormat/>
    <w:rsid w:val="0000110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3832E4"/>
    <w:rPr>
      <w:color w:val="808080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jiNEeAJDhazJbNsl6cOEFv4etg==">CgMxLjAyCWlkLmdqZGd4czIJaC4zMGowemxsOAByITE2eDgtRy1ubXd0X2lmSDdaVXRmUlMxTUFIaWo4dDIzVA==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>LVMEN</Manager>
  <Company>Universidad del Cauca</Company>
  <LinksUpToDate>false</LinksUpToDate>
  <CharactersWithSpaces>4533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 del Cauca</dc:creator>
  <cp:keywords>Formato</cp:keywords>
  <cp:lastModifiedBy>ST-H5PJDW2</cp:lastModifiedBy>
  <cp:revision>4</cp:revision>
  <dcterms:created xsi:type="dcterms:W3CDTF">2024-11-22T14:56:00Z</dcterms:created>
  <dcterms:modified xsi:type="dcterms:W3CDTF">2024-11-22T14:56:00Z</dcterms:modified>
</cp:coreProperties>
</file>